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951" w:rsidRPr="006E60DF" w:rsidRDefault="00CE2951" w:rsidP="00CE295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CE2951" w:rsidRDefault="00CE2951" w:rsidP="00CE295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CE2951" w:rsidRDefault="00CE2951" w:rsidP="00CE295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AE-127</w:t>
      </w:r>
    </w:p>
    <w:p w:rsidR="00CE2951" w:rsidRDefault="00CE2951" w:rsidP="00CE295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CE2951" w:rsidRPr="006E22FA" w:rsidRDefault="00CE2951" w:rsidP="00CE295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75187F" w:rsidRDefault="0075187F" w:rsidP="00CE2951">
      <w:pPr>
        <w:jc w:val="center"/>
        <w:rPr>
          <w:b/>
          <w:sz w:val="28"/>
          <w:lang w:val="en-IN"/>
        </w:rPr>
      </w:pPr>
      <w:r>
        <w:rPr>
          <w:b/>
          <w:sz w:val="28"/>
        </w:rPr>
        <w:t>Core Elective</w:t>
      </w:r>
      <w:r w:rsidR="00CE2951">
        <w:rPr>
          <w:b/>
          <w:sz w:val="28"/>
        </w:rPr>
        <w:t xml:space="preserve"> 303 </w:t>
      </w:r>
      <w:r>
        <w:rPr>
          <w:b/>
          <w:sz w:val="28"/>
        </w:rPr>
        <w:t>(</w:t>
      </w:r>
      <w:r w:rsidR="00CE2951">
        <w:rPr>
          <w:b/>
          <w:sz w:val="28"/>
        </w:rPr>
        <w:t>E</w:t>
      </w:r>
      <w:r>
        <w:rPr>
          <w:b/>
          <w:sz w:val="28"/>
        </w:rPr>
        <w:t>) Banking</w:t>
      </w:r>
    </w:p>
    <w:p w:rsidR="00CE2951" w:rsidRDefault="0075187F" w:rsidP="00CE2951">
      <w:pPr>
        <w:jc w:val="center"/>
        <w:rPr>
          <w:b/>
          <w:sz w:val="28"/>
        </w:rPr>
      </w:pPr>
      <w:r>
        <w:rPr>
          <w:b/>
          <w:sz w:val="28"/>
          <w:lang w:val="en-IN"/>
        </w:rPr>
        <w:t>(</w:t>
      </w:r>
      <w:r w:rsidR="00CE2951">
        <w:rPr>
          <w:b/>
          <w:sz w:val="28"/>
        </w:rPr>
        <w:t>International Banking</w:t>
      </w:r>
      <w:r>
        <w:rPr>
          <w:b/>
          <w:sz w:val="28"/>
        </w:rPr>
        <w:t>)</w:t>
      </w:r>
    </w:p>
    <w:p w:rsidR="00CE2951" w:rsidRDefault="00CE2951" w:rsidP="00CE2951">
      <w:pPr>
        <w:jc w:val="center"/>
        <w:rPr>
          <w:b/>
          <w:sz w:val="28"/>
        </w:rPr>
      </w:pPr>
    </w:p>
    <w:p w:rsidR="00CE2951" w:rsidRDefault="00CE2951" w:rsidP="00CE295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E2951" w:rsidRDefault="00CE2951" w:rsidP="00CE295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</w:p>
    <w:p w:rsidR="00CE2951" w:rsidRDefault="00CE2951" w:rsidP="00CE2951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 :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</w:t>
      </w:r>
      <w:r w:rsidR="00877DE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 xml:space="preserve"> </w:t>
      </w:r>
      <w:r w:rsidRPr="00877DED">
        <w:rPr>
          <w:rFonts w:ascii="SHREE-GUJX-0754" w:hAnsi="SHREE-GUJX-0754" w:cs="SHREE-GUJX-0754"/>
          <w:color w:val="000000"/>
          <w:sz w:val="30"/>
          <w:szCs w:val="30"/>
          <w:lang w:val="en-IN"/>
        </w:rPr>
        <w:t>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  .</w:t>
      </w:r>
    </w:p>
    <w:p w:rsidR="00CE2951" w:rsidRDefault="00CE2951" w:rsidP="00CE2951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     .</w:t>
      </w:r>
    </w:p>
    <w:p w:rsidR="00CE2951" w:rsidRDefault="00CE2951" w:rsidP="00CE2951">
      <w:pPr>
        <w:tabs>
          <w:tab w:val="left" w:pos="854"/>
        </w:tabs>
        <w:rPr>
          <w:lang w:val="en-IN"/>
        </w:rPr>
      </w:pPr>
    </w:p>
    <w:p w:rsidR="00CE2951" w:rsidRDefault="00CE2951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A36EBD">
        <w:rPr>
          <w:rFonts w:ascii="SHREE-GUJX-0754" w:hAnsi="SHREE-GUJX-0754"/>
          <w:bCs/>
          <w:sz w:val="30"/>
        </w:rPr>
        <w:t>1.</w:t>
      </w:r>
      <w:r w:rsidRPr="00A36EBD">
        <w:rPr>
          <w:rFonts w:ascii="SHREE-GUJX-0754" w:hAnsi="SHREE-GUJX-0754"/>
          <w:bCs/>
          <w:sz w:val="30"/>
        </w:rPr>
        <w:tab/>
      </w:r>
      <w:r w:rsidR="0080063B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</w:t>
      </w:r>
      <w:r w:rsidR="00216348">
        <w:rPr>
          <w:rFonts w:ascii="SHREE-GUJX-0754" w:hAnsi="SHREE-GUJX-0754" w:cs="SHREE-GUJX-0754"/>
          <w:color w:val="000000"/>
          <w:sz w:val="30"/>
          <w:szCs w:val="30"/>
          <w:lang w:val="en-IN"/>
        </w:rPr>
        <w:t>    ?    .</w:t>
      </w:r>
      <w:r w:rsidR="00216348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216348" w:rsidRPr="00CE099D">
        <w:rPr>
          <w:b/>
        </w:rPr>
        <w:t>14</w:t>
      </w:r>
    </w:p>
    <w:p w:rsidR="00216348" w:rsidRDefault="0021634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firstLine="1877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CE099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216348" w:rsidRDefault="0021634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80063B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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      .</w:t>
      </w:r>
    </w:p>
    <w:p w:rsidR="00216348" w:rsidRDefault="0021634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216348" w:rsidRDefault="0021634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    ,   .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E099D">
        <w:rPr>
          <w:b/>
        </w:rPr>
        <w:t>14</w:t>
      </w:r>
    </w:p>
    <w:p w:rsidR="00216348" w:rsidRDefault="0021634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firstLine="1877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CE099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216348" w:rsidRDefault="0021634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EF4C6B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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 </w:t>
      </w:r>
      <w:r w:rsidR="003C4789">
        <w:rPr>
          <w:rFonts w:ascii="SHREE-GUJX-0754" w:hAnsi="SHREE-GUJX-0754" w:cs="SHREE-GUJX-0754"/>
          <w:color w:val="000000"/>
          <w:sz w:val="30"/>
          <w:szCs w:val="30"/>
          <w:lang w:val="en-IN"/>
        </w:rPr>
        <w:t>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 </w:t>
      </w:r>
      <w:r>
        <w:rPr>
          <w:color w:val="000000"/>
          <w:lang w:val="en-IN"/>
        </w:rPr>
        <w:t>(I.F.C.)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  .</w:t>
      </w:r>
    </w:p>
    <w:p w:rsidR="00216348" w:rsidRDefault="0021634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216348" w:rsidRDefault="0021634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3.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 </w:t>
      </w:r>
      <w:r>
        <w:rPr>
          <w:color w:val="000000"/>
          <w:lang w:val="en-IN"/>
        </w:rPr>
        <w:t>F.D.I.</w:t>
      </w:r>
      <w:r w:rsidRPr="00216348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  </w:t>
      </w:r>
      <w:r w:rsidR="003C4789">
        <w:rPr>
          <w:rFonts w:ascii="SHREE-GUJX-0754" w:hAnsi="SHREE-GUJX-0754" w:cs="SHREE-GUJX-0754"/>
          <w:color w:val="000000"/>
          <w:sz w:val="30"/>
          <w:szCs w:val="30"/>
          <w:lang w:val="en-IN"/>
        </w:rPr>
        <w:t>,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   .</w:t>
      </w:r>
      <w:r w:rsidR="00F665F8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F665F8" w:rsidRPr="00CE099D">
        <w:rPr>
          <w:b/>
        </w:rPr>
        <w:t>14</w:t>
      </w:r>
    </w:p>
    <w:p w:rsidR="00F665F8" w:rsidRDefault="00F665F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firstLine="1317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CE099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F665F8" w:rsidRDefault="00F665F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 .</w:t>
      </w:r>
    </w:p>
    <w:p w:rsidR="00F665F8" w:rsidRDefault="00F665F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color w:val="00000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  . (</w:t>
      </w:r>
      <w:r>
        <w:rPr>
          <w:color w:val="000000"/>
          <w:lang w:val="en-IN"/>
        </w:rPr>
        <w:t>GDR)</w:t>
      </w:r>
    </w:p>
    <w:p w:rsidR="00F665F8" w:rsidRDefault="00F665F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color w:val="000000"/>
          <w:lang w:val="en-IN"/>
        </w:rPr>
      </w:pPr>
      <w:r>
        <w:rPr>
          <w:color w:val="00000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   </w:t>
      </w:r>
      <w:r>
        <w:rPr>
          <w:color w:val="000000"/>
          <w:lang w:val="en-IN"/>
        </w:rPr>
        <w:t>(ADR)</w:t>
      </w:r>
    </w:p>
    <w:p w:rsidR="00F665F8" w:rsidRDefault="00F665F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color w:val="000000"/>
          <w:lang w:val="en-IN"/>
        </w:rPr>
      </w:pPr>
    </w:p>
    <w:p w:rsidR="00F665F8" w:rsidRDefault="00F665F8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color w:val="000000"/>
          <w:lang w:val="en-IN"/>
        </w:rPr>
        <w:t>4.</w:t>
      </w:r>
      <w:r>
        <w:rPr>
          <w:color w:val="00000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      .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E099D">
        <w:rPr>
          <w:b/>
        </w:rPr>
        <w:t>14</w:t>
      </w:r>
    </w:p>
    <w:p w:rsidR="00322A77" w:rsidRDefault="00322A77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firstLine="1317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CE099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22A77" w:rsidRDefault="00322A77" w:rsidP="002067F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3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4C1915">
        <w:rPr>
          <w:color w:val="000000"/>
          <w:lang w:val="en-IN"/>
        </w:rPr>
        <w:t>EXIM</w:t>
      </w:r>
      <w:r w:rsidR="00B84AC1">
        <w:rPr>
          <w:color w:val="000000"/>
          <w:lang w:val="en-IN"/>
        </w:rPr>
        <w:t xml:space="preserve">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     .</w:t>
      </w:r>
    </w:p>
    <w:p w:rsidR="00322A77" w:rsidRDefault="00322A77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lastRenderedPageBreak/>
        <w:t>5.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       </w:t>
      </w:r>
      <w:r>
        <w:rPr>
          <w:color w:val="000000"/>
          <w:lang w:val="en-IN"/>
        </w:rPr>
        <w:t>(</w:t>
      </w:r>
      <w:r>
        <w:rPr>
          <w:color w:val="000000"/>
          <w:lang w:val="en-IN"/>
        </w:rPr>
        <w:sym w:font="Wingdings 2" w:char="F050"/>
      </w:r>
      <w:r>
        <w:rPr>
          <w:color w:val="000000"/>
          <w:lang w:val="en-IN"/>
        </w:rPr>
        <w:t>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  </w:t>
      </w:r>
      <w:r>
        <w:rPr>
          <w:color w:val="000000"/>
          <w:lang w:val="en-IN"/>
        </w:rPr>
        <w:t>(</w:t>
      </w:r>
      <w:r>
        <w:rPr>
          <w:color w:val="000000"/>
          <w:lang w:val="en-IN"/>
        </w:rPr>
        <w:sym w:font="Symbol" w:char="F0B4"/>
      </w:r>
      <w:r>
        <w:rPr>
          <w:color w:val="000000"/>
          <w:lang w:val="en-IN"/>
        </w:rPr>
        <w:t>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  .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CE099D">
        <w:rPr>
          <w:b/>
        </w:rPr>
        <w:t>14</w:t>
      </w:r>
    </w:p>
    <w:p w:rsidR="00322A77" w:rsidRDefault="00322A77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 </w:t>
      </w:r>
      <w:r>
        <w:rPr>
          <w:color w:val="000000"/>
          <w:lang w:val="en-IN"/>
        </w:rPr>
        <w:t>IBRD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   .</w:t>
      </w:r>
    </w:p>
    <w:p w:rsidR="00322A77" w:rsidRDefault="00322A77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DC1F79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         .</w:t>
      </w:r>
    </w:p>
    <w:p w:rsidR="00DC1F79" w:rsidRDefault="00DC1F79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        .</w:t>
      </w:r>
    </w:p>
    <w:p w:rsidR="00DC1F79" w:rsidRDefault="00DC1F79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(4)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color w:val="000000"/>
          <w:lang w:val="en-IN"/>
        </w:rPr>
        <w:t>I</w:t>
      </w:r>
      <w:r w:rsidR="008D5E5B">
        <w:rPr>
          <w:color w:val="000000"/>
          <w:lang w:val="en-IN"/>
        </w:rPr>
        <w:t>D</w:t>
      </w:r>
      <w:r>
        <w:rPr>
          <w:color w:val="000000"/>
          <w:lang w:val="en-IN"/>
        </w:rPr>
        <w:t>A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  </w:t>
      </w:r>
      <w:r>
        <w:rPr>
          <w:color w:val="000000"/>
          <w:lang w:val="en-IN"/>
        </w:rPr>
        <w:t>WTO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  .</w:t>
      </w:r>
    </w:p>
    <w:p w:rsidR="007D33FB" w:rsidRDefault="007D33FB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(5)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color w:val="000000"/>
          <w:lang w:val="en-IN"/>
        </w:rPr>
        <w:t>ECGC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 </w:t>
      </w:r>
      <w:r w:rsidR="008D5E5B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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  .</w:t>
      </w:r>
    </w:p>
    <w:p w:rsidR="007D33FB" w:rsidRDefault="007D33FB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(6)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8D5E5B">
        <w:rPr>
          <w:rFonts w:ascii="SHREE-GUJX-0754" w:hAnsi="SHREE-GUJX-0754" w:cs="SHREE-GUJX-0754"/>
          <w:color w:val="000000"/>
          <w:sz w:val="30"/>
          <w:szCs w:val="30"/>
          <w:lang w:val="en-IN"/>
        </w:rPr>
        <w:t>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       .</w:t>
      </w:r>
    </w:p>
    <w:p w:rsidR="007D33FB" w:rsidRDefault="007D33FB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(7)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    </w:t>
      </w:r>
      <w:r w:rsidR="008D5E5B">
        <w:rPr>
          <w:rFonts w:ascii="SHREE-GUJX-0754" w:hAnsi="SHREE-GUJX-0754" w:cs="SHREE-GUJX-0754"/>
          <w:color w:val="000000"/>
          <w:sz w:val="30"/>
          <w:szCs w:val="30"/>
          <w:lang w:val="en-IN"/>
        </w:rPr>
        <w:t>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   .</w:t>
      </w:r>
    </w:p>
    <w:p w:rsidR="007D33FB" w:rsidRDefault="007D33FB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(8)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    </w:t>
      </w:r>
      <w:r>
        <w:rPr>
          <w:color w:val="000000"/>
          <w:lang w:val="en-IN"/>
        </w:rPr>
        <w:t xml:space="preserve">FDI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 </w:t>
      </w:r>
      <w:r>
        <w:rPr>
          <w:color w:val="000000"/>
          <w:lang w:val="en-IN"/>
        </w:rPr>
        <w:t xml:space="preserve">FII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  .</w:t>
      </w:r>
    </w:p>
    <w:p w:rsidR="007D33FB" w:rsidRDefault="007D33FB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(9)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  </w:t>
      </w:r>
      <w:r w:rsidR="008D5E5B">
        <w:rPr>
          <w:rFonts w:ascii="SHREE-GUJX-0754" w:hAnsi="SHREE-GUJX-0754" w:cs="SHREE-GUJX-0754"/>
          <w:color w:val="000000"/>
          <w:sz w:val="30"/>
          <w:szCs w:val="30"/>
          <w:lang w:val="en-IN"/>
        </w:rPr>
        <w:t>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 </w:t>
      </w:r>
      <w:r>
        <w:rPr>
          <w:color w:val="000000"/>
          <w:lang w:val="en-IN"/>
        </w:rPr>
        <w:t>“SEZ”</w:t>
      </w:r>
      <w:r w:rsidRPr="007D33FB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 .</w:t>
      </w:r>
    </w:p>
    <w:p w:rsidR="007D33FB" w:rsidRDefault="007D33FB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(10)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        .</w:t>
      </w:r>
    </w:p>
    <w:p w:rsidR="007D33FB" w:rsidRDefault="007D33FB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      </w:t>
      </w:r>
      <w:r w:rsidR="008D5E5B">
        <w:rPr>
          <w:rFonts w:ascii="SHREE-GUJX-0754" w:hAnsi="SHREE-GUJX-0754" w:cs="SHREE-GUJX-0754"/>
          <w:color w:val="000000"/>
          <w:sz w:val="30"/>
          <w:szCs w:val="30"/>
          <w:lang w:val="en-IN"/>
        </w:rPr>
        <w:t>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     .</w:t>
      </w:r>
    </w:p>
    <w:p w:rsidR="007D33FB" w:rsidRDefault="007D33FB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     .</w:t>
      </w:r>
    </w:p>
    <w:p w:rsidR="007D33FB" w:rsidRDefault="007D33FB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(13)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     .</w:t>
      </w:r>
    </w:p>
    <w:p w:rsidR="007D33FB" w:rsidRDefault="007D33FB" w:rsidP="00CE295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(14)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       .</w:t>
      </w:r>
    </w:p>
    <w:p w:rsidR="00CE2951" w:rsidRDefault="009A67B8" w:rsidP="009A67B8">
      <w:pPr>
        <w:jc w:val="center"/>
        <w:rPr>
          <w:b/>
        </w:rPr>
      </w:pPr>
      <w:r>
        <w:rPr>
          <w:color w:val="000000"/>
          <w:lang w:val="en-IN"/>
        </w:rPr>
        <w:t>____________</w:t>
      </w:r>
      <w:r w:rsidR="00CE2951">
        <w:rPr>
          <w:b/>
        </w:rPr>
        <w:br w:type="page"/>
      </w:r>
    </w:p>
    <w:p w:rsidR="000A6494" w:rsidRPr="006E60DF" w:rsidRDefault="000A6494" w:rsidP="000A649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0A6494" w:rsidRDefault="000A6494" w:rsidP="000A6494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0A6494" w:rsidRDefault="000A6494" w:rsidP="000A6494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AE-127</w:t>
      </w:r>
    </w:p>
    <w:p w:rsidR="000A6494" w:rsidRDefault="000A6494" w:rsidP="000A6494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0A6494" w:rsidRPr="006E22FA" w:rsidRDefault="000A6494" w:rsidP="000A6494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0A6494" w:rsidRDefault="000A6494" w:rsidP="000A6494">
      <w:pPr>
        <w:jc w:val="center"/>
        <w:rPr>
          <w:b/>
          <w:sz w:val="28"/>
          <w:lang w:val="en-IN"/>
        </w:rPr>
      </w:pPr>
      <w:r>
        <w:rPr>
          <w:b/>
          <w:sz w:val="28"/>
        </w:rPr>
        <w:t>Core Elective 303 (E) Banking</w:t>
      </w:r>
    </w:p>
    <w:p w:rsidR="000A6494" w:rsidRDefault="000A6494" w:rsidP="000A6494">
      <w:pPr>
        <w:jc w:val="center"/>
        <w:rPr>
          <w:b/>
          <w:sz w:val="28"/>
        </w:rPr>
      </w:pPr>
      <w:r>
        <w:rPr>
          <w:b/>
          <w:sz w:val="28"/>
          <w:lang w:val="en-IN"/>
        </w:rPr>
        <w:t>(</w:t>
      </w:r>
      <w:r>
        <w:rPr>
          <w:b/>
          <w:sz w:val="28"/>
        </w:rPr>
        <w:t>International Banking)</w:t>
      </w:r>
    </w:p>
    <w:p w:rsidR="000A6494" w:rsidRDefault="000A6494" w:rsidP="000A6494">
      <w:pPr>
        <w:jc w:val="center"/>
        <w:rPr>
          <w:b/>
          <w:sz w:val="28"/>
        </w:rPr>
      </w:pPr>
    </w:p>
    <w:p w:rsidR="000A6494" w:rsidRDefault="000A6494" w:rsidP="000A649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AF7763" w:rsidRDefault="00AF7763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</w:p>
    <w:p w:rsidR="00AF7763" w:rsidRDefault="00AF7763" w:rsidP="00AF776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/>
          <w:bCs/>
        </w:rPr>
        <w:t>Instructions :</w:t>
      </w: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Pr="00AF7763">
        <w:rPr>
          <w:b/>
          <w:bCs/>
        </w:rPr>
        <w:t>All</w:t>
      </w:r>
      <w:r>
        <w:rPr>
          <w:bCs/>
        </w:rPr>
        <w:t xml:space="preserve"> questions are </w:t>
      </w:r>
      <w:r w:rsidRPr="00AF7763">
        <w:rPr>
          <w:bCs/>
          <w:i/>
        </w:rPr>
        <w:t>compulsory</w:t>
      </w:r>
      <w:r>
        <w:rPr>
          <w:bCs/>
        </w:rPr>
        <w:t>.</w:t>
      </w:r>
    </w:p>
    <w:p w:rsidR="00AF7763" w:rsidRPr="00AF7763" w:rsidRDefault="00AF7763" w:rsidP="00AF7763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  <w:t>Figures in the right side indicate marks.</w:t>
      </w:r>
      <w:r>
        <w:rPr>
          <w:bCs/>
        </w:rPr>
        <w:tab/>
      </w:r>
    </w:p>
    <w:p w:rsidR="00AF7763" w:rsidRDefault="00AF7763" w:rsidP="00AF7763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/>
        </w:rPr>
      </w:pPr>
    </w:p>
    <w:p w:rsidR="00AF7763" w:rsidRPr="00AF7763" w:rsidRDefault="00AF7763" w:rsidP="00583C9A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312" w:lineRule="auto"/>
        <w:ind w:left="573" w:right="335" w:hanging="573"/>
        <w:jc w:val="both"/>
      </w:pPr>
      <w:r>
        <w:rPr>
          <w:color w:val="000000"/>
        </w:rPr>
        <w:t>l.</w:t>
      </w:r>
      <w:r>
        <w:rPr>
          <w:color w:val="000000"/>
        </w:rPr>
        <w:tab/>
        <w:t>What do you mean  by  International  Banking</w:t>
      </w:r>
      <w:r w:rsidR="00583C9A">
        <w:rPr>
          <w:color w:val="000000"/>
        </w:rPr>
        <w:t xml:space="preserve"> </w:t>
      </w:r>
      <w:r>
        <w:rPr>
          <w:color w:val="000000"/>
        </w:rPr>
        <w:t>?  Explain in details essential elements of International Banking.</w:t>
      </w:r>
      <w:r w:rsidR="00583C9A">
        <w:rPr>
          <w:color w:val="000000"/>
        </w:rPr>
        <w:tab/>
      </w:r>
      <w:r w:rsidR="00583C9A">
        <w:rPr>
          <w:color w:val="000000"/>
        </w:rPr>
        <w:tab/>
      </w:r>
      <w:r w:rsidR="00583C9A">
        <w:rPr>
          <w:color w:val="000000"/>
        </w:rPr>
        <w:tab/>
      </w:r>
      <w:r w:rsidR="00583C9A" w:rsidRPr="00350C29">
        <w:rPr>
          <w:b/>
        </w:rPr>
        <w:t>14</w:t>
      </w:r>
      <w:r w:rsidR="00583C9A">
        <w:rPr>
          <w:color w:val="000000"/>
        </w:rPr>
        <w:tab/>
      </w:r>
    </w:p>
    <w:p w:rsidR="00AF7763" w:rsidRP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F7763">
        <w:rPr>
          <w:b/>
          <w:color w:val="000000"/>
        </w:rPr>
        <w:t>OR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lang w:val="en-IN"/>
        </w:rPr>
      </w:pPr>
      <w:r>
        <w:rPr>
          <w:color w:val="000000"/>
        </w:rPr>
        <w:tab/>
        <w:t xml:space="preserve">Explain the objectives and functions of International Monetary Fund.        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color w:val="000000"/>
        </w:rPr>
      </w:pPr>
    </w:p>
    <w:p w:rsidR="00AF7763" w:rsidRDefault="00AF7763" w:rsidP="00583C9A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312" w:lineRule="auto"/>
        <w:ind w:left="573" w:right="335" w:hanging="573"/>
        <w:jc w:val="both"/>
        <w:rPr>
          <w:lang w:val="en-IN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Explain the structure and functions of Bank of Japan. </w:t>
      </w:r>
      <w:r w:rsidR="00583C9A">
        <w:rPr>
          <w:color w:val="000000"/>
        </w:rPr>
        <w:tab/>
      </w:r>
      <w:r w:rsidR="00583C9A" w:rsidRPr="00350C29">
        <w:rPr>
          <w:b/>
        </w:rPr>
        <w:t>14</w:t>
      </w:r>
    </w:p>
    <w:p w:rsidR="00AF7763" w:rsidRP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F7763">
        <w:rPr>
          <w:b/>
          <w:color w:val="000000"/>
        </w:rPr>
        <w:t>OR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lang w:val="en-IN"/>
        </w:rPr>
      </w:pPr>
      <w:r>
        <w:rPr>
          <w:color w:val="000000"/>
        </w:rPr>
        <w:tab/>
        <w:t xml:space="preserve">Explain the scope of International Finance Corporation (IFC). </w:t>
      </w:r>
    </w:p>
    <w:p w:rsidR="00AF7763" w:rsidRP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F7763">
        <w:rPr>
          <w:b/>
          <w:color w:val="000000"/>
        </w:rPr>
        <w:t>OR</w:t>
      </w:r>
    </w:p>
    <w:p w:rsidR="00AF7763" w:rsidRDefault="00AF7763" w:rsidP="00583C9A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312" w:lineRule="auto"/>
        <w:ind w:left="573" w:right="335" w:hanging="573"/>
        <w:jc w:val="both"/>
        <w:rPr>
          <w:lang w:val="en-IN"/>
        </w:rPr>
      </w:pPr>
      <w:r>
        <w:rPr>
          <w:color w:val="000000"/>
        </w:rPr>
        <w:t>3.</w:t>
      </w:r>
      <w:r>
        <w:rPr>
          <w:color w:val="000000"/>
        </w:rPr>
        <w:tab/>
        <w:t>Explain the forms of Foreign Direct Investment in India (FDI) and discuss its advantages and disadvantages.</w:t>
      </w:r>
      <w:r w:rsidR="00583C9A">
        <w:rPr>
          <w:color w:val="000000"/>
        </w:rPr>
        <w:tab/>
      </w:r>
      <w:r w:rsidR="00583C9A">
        <w:rPr>
          <w:color w:val="000000"/>
        </w:rPr>
        <w:tab/>
      </w:r>
      <w:r w:rsidR="00583C9A" w:rsidRPr="00350C29">
        <w:rPr>
          <w:b/>
        </w:rPr>
        <w:t>14</w:t>
      </w:r>
    </w:p>
    <w:p w:rsidR="00AF7763" w:rsidRP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F7763">
        <w:rPr>
          <w:b/>
          <w:color w:val="000000"/>
        </w:rPr>
        <w:t xml:space="preserve">OR 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lang w:val="en-IN"/>
        </w:rPr>
      </w:pPr>
      <w:r>
        <w:rPr>
          <w:color w:val="000000"/>
        </w:rPr>
        <w:tab/>
        <w:t xml:space="preserve">Write short notes on : 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lang w:val="en-IN"/>
        </w:rPr>
      </w:pPr>
      <w:r>
        <w:rPr>
          <w:color w:val="000000"/>
        </w:rPr>
        <w:tab/>
        <w:t xml:space="preserve">(1) </w:t>
      </w:r>
      <w:r>
        <w:rPr>
          <w:color w:val="000000"/>
        </w:rPr>
        <w:tab/>
        <w:t>Global Depository Receipts (GDR)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lang w:val="en-IN"/>
        </w:rPr>
      </w:pPr>
      <w:r>
        <w:rPr>
          <w:color w:val="000000"/>
        </w:rPr>
        <w:tab/>
        <w:t xml:space="preserve">(2) </w:t>
      </w:r>
      <w:r>
        <w:rPr>
          <w:color w:val="000000"/>
        </w:rPr>
        <w:tab/>
        <w:t>American Depository Receipts (ADR)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color w:val="000000"/>
        </w:rPr>
      </w:pPr>
    </w:p>
    <w:p w:rsidR="00AF7763" w:rsidRDefault="00AF7763" w:rsidP="00583C9A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312" w:lineRule="auto"/>
        <w:ind w:left="573" w:right="335" w:hanging="573"/>
        <w:jc w:val="both"/>
        <w:rPr>
          <w:lang w:val="en-IN"/>
        </w:rPr>
      </w:pPr>
      <w:r>
        <w:rPr>
          <w:color w:val="000000"/>
        </w:rPr>
        <w:t>4.</w:t>
      </w:r>
      <w:r>
        <w:rPr>
          <w:color w:val="000000"/>
        </w:rPr>
        <w:tab/>
        <w:t xml:space="preserve">Explain in detail different types of bonds. </w:t>
      </w:r>
      <w:r w:rsidR="00583C9A">
        <w:rPr>
          <w:color w:val="000000"/>
        </w:rPr>
        <w:tab/>
      </w:r>
      <w:r w:rsidR="00583C9A" w:rsidRPr="00350C29">
        <w:rPr>
          <w:b/>
        </w:rPr>
        <w:t>14</w:t>
      </w:r>
    </w:p>
    <w:p w:rsidR="00AF7763" w:rsidRP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AF7763">
        <w:rPr>
          <w:b/>
          <w:color w:val="000000"/>
        </w:rPr>
        <w:t xml:space="preserve">OR 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100" w:line="312" w:lineRule="auto"/>
        <w:rPr>
          <w:lang w:val="en-IN"/>
        </w:rPr>
      </w:pPr>
      <w:r>
        <w:rPr>
          <w:color w:val="000000"/>
        </w:rPr>
        <w:tab/>
        <w:t xml:space="preserve">Explain the meaning of EXIM Bank. Describe its functions. </w:t>
      </w:r>
    </w:p>
    <w:p w:rsidR="00AF7763" w:rsidRDefault="00AF7763" w:rsidP="00583C9A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/>
        <w:ind w:left="573" w:right="335" w:hanging="573"/>
        <w:jc w:val="both"/>
        <w:rPr>
          <w:lang w:val="en-IN"/>
        </w:rPr>
      </w:pPr>
      <w:r>
        <w:rPr>
          <w:color w:val="000000"/>
        </w:rPr>
        <w:t>5.</w:t>
      </w:r>
      <w:r>
        <w:rPr>
          <w:color w:val="000000"/>
        </w:rPr>
        <w:tab/>
      </w:r>
      <w:r w:rsidR="00FC2527">
        <w:rPr>
          <w:color w:val="000000"/>
        </w:rPr>
        <w:t>Re-write the following statements and p</w:t>
      </w:r>
      <w:r>
        <w:rPr>
          <w:color w:val="000000"/>
        </w:rPr>
        <w:t>ut (</w:t>
      </w:r>
      <w:r>
        <w:rPr>
          <w:color w:val="000000"/>
        </w:rPr>
        <w:sym w:font="Wingdings" w:char="F0FC"/>
      </w:r>
      <w:r>
        <w:rPr>
          <w:color w:val="000000"/>
        </w:rPr>
        <w:t>) for correct and (</w:t>
      </w:r>
      <w:r>
        <w:rPr>
          <w:color w:val="000000"/>
        </w:rPr>
        <w:sym w:font="Symbol" w:char="F0B4"/>
      </w:r>
      <w:r>
        <w:rPr>
          <w:color w:val="000000"/>
        </w:rPr>
        <w:t>) for incorrect statement</w:t>
      </w:r>
      <w:r w:rsidR="005B7D1A">
        <w:rPr>
          <w:color w:val="000000"/>
        </w:rPr>
        <w:t xml:space="preserve"> :</w:t>
      </w:r>
      <w:r>
        <w:rPr>
          <w:color w:val="000000"/>
        </w:rPr>
        <w:tab/>
      </w:r>
      <w:r w:rsidR="00FC2527">
        <w:rPr>
          <w:color w:val="000000"/>
        </w:rPr>
        <w:tab/>
      </w:r>
      <w:r w:rsidR="00FC2527">
        <w:rPr>
          <w:color w:val="000000"/>
        </w:rPr>
        <w:tab/>
      </w:r>
      <w:r w:rsidR="00FC2527">
        <w:rPr>
          <w:color w:val="000000"/>
        </w:rPr>
        <w:tab/>
      </w:r>
      <w:r w:rsidR="00FC2527">
        <w:rPr>
          <w:color w:val="000000"/>
        </w:rPr>
        <w:tab/>
      </w:r>
      <w:r w:rsidR="00FC2527">
        <w:rPr>
          <w:color w:val="000000"/>
        </w:rPr>
        <w:tab/>
      </w:r>
      <w:r w:rsidR="00583C9A" w:rsidRPr="00350C29">
        <w:rPr>
          <w:b/>
        </w:rPr>
        <w:t>14</w:t>
      </w:r>
      <w:r>
        <w:rPr>
          <w:color w:val="000000"/>
        </w:rPr>
        <w:tab/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>(1)</w:t>
      </w:r>
      <w:r>
        <w:rPr>
          <w:color w:val="000000"/>
        </w:rPr>
        <w:tab/>
        <w:t>World Bank is also known as IBRD.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>(2)</w:t>
      </w:r>
      <w:r>
        <w:rPr>
          <w:color w:val="000000"/>
        </w:rPr>
        <w:tab/>
        <w:t>Due to international trade, financial activities are reducing day by day.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 xml:space="preserve">(3)   </w:t>
      </w:r>
      <w:r>
        <w:rPr>
          <w:color w:val="000000"/>
        </w:rPr>
        <w:tab/>
        <w:t>Foreign Exchange Market functions continuously for 24 hours.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 xml:space="preserve">(4)   </w:t>
      </w:r>
      <w:r>
        <w:rPr>
          <w:color w:val="000000"/>
        </w:rPr>
        <w:tab/>
        <w:t>The management of IDA is handled by WTO.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 xml:space="preserve">(5)   </w:t>
      </w:r>
      <w:r>
        <w:rPr>
          <w:color w:val="000000"/>
        </w:rPr>
        <w:tab/>
        <w:t>ECGC means Export Credit Guarantee Corporation.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 xml:space="preserve">(6)   </w:t>
      </w:r>
      <w:r>
        <w:rPr>
          <w:color w:val="000000"/>
        </w:rPr>
        <w:tab/>
        <w:t>The interest rate for Euro convertible bonds is uncertain.</w:t>
      </w:r>
    </w:p>
    <w:p w:rsidR="00AF7763" w:rsidRDefault="00107635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 xml:space="preserve">(7)   </w:t>
      </w:r>
      <w:r>
        <w:rPr>
          <w:color w:val="000000"/>
        </w:rPr>
        <w:tab/>
        <w:t>International</w:t>
      </w:r>
      <w:r w:rsidR="00AF7763">
        <w:rPr>
          <w:color w:val="000000"/>
        </w:rPr>
        <w:t xml:space="preserve"> bank</w:t>
      </w:r>
      <w:r>
        <w:rPr>
          <w:color w:val="000000"/>
        </w:rPr>
        <w:t>ing</w:t>
      </w:r>
      <w:r w:rsidR="00AF7763">
        <w:rPr>
          <w:color w:val="000000"/>
        </w:rPr>
        <w:t xml:space="preserve"> consists  of domestic  as well  as  foreign customers.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 xml:space="preserve">(8)   </w:t>
      </w:r>
      <w:r>
        <w:rPr>
          <w:color w:val="000000"/>
        </w:rPr>
        <w:tab/>
        <w:t>FDI and F</w:t>
      </w:r>
      <w:r w:rsidR="00107635">
        <w:rPr>
          <w:color w:val="000000"/>
        </w:rPr>
        <w:t>II</w:t>
      </w:r>
      <w:r>
        <w:rPr>
          <w:color w:val="000000"/>
        </w:rPr>
        <w:t xml:space="preserve"> </w:t>
      </w:r>
      <w:bookmarkStart w:id="0" w:name="_GoBack"/>
      <w:bookmarkEnd w:id="0"/>
      <w:r>
        <w:rPr>
          <w:color w:val="000000"/>
        </w:rPr>
        <w:t>functions as per the guidelines of SEBI.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 xml:space="preserve">(9)   </w:t>
      </w:r>
      <w:r>
        <w:rPr>
          <w:color w:val="000000"/>
        </w:rPr>
        <w:tab/>
        <w:t>The first Green Field SEZ was established in Indore.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 xml:space="preserve">(10) </w:t>
      </w:r>
      <w:r>
        <w:rPr>
          <w:color w:val="000000"/>
        </w:rPr>
        <w:tab/>
        <w:t>ADR's are issued for entering Indian market.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>(11)</w:t>
      </w:r>
      <w:r>
        <w:rPr>
          <w:color w:val="000000"/>
        </w:rPr>
        <w:tab/>
        <w:t>Bank of Japan is established as per the regulations of Bank of Japan.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>(12)</w:t>
      </w:r>
      <w:r>
        <w:rPr>
          <w:color w:val="000000"/>
        </w:rPr>
        <w:tab/>
        <w:t>World Bank is the highest international authority.</w:t>
      </w:r>
    </w:p>
    <w:p w:rsidR="00AF7763" w:rsidRDefault="00AF7763" w:rsidP="00583C9A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</w:tabs>
        <w:autoSpaceDE w:val="0"/>
        <w:autoSpaceDN w:val="0"/>
        <w:adjustRightInd w:val="0"/>
        <w:spacing w:before="240"/>
        <w:rPr>
          <w:lang w:val="en-IN"/>
        </w:rPr>
      </w:pPr>
      <w:r>
        <w:rPr>
          <w:color w:val="000000"/>
        </w:rPr>
        <w:tab/>
        <w:t>(13)</w:t>
      </w:r>
      <w:r>
        <w:rPr>
          <w:color w:val="000000"/>
        </w:rPr>
        <w:tab/>
        <w:t>Forex Market means Foreign Exchange Market.</w:t>
      </w:r>
    </w:p>
    <w:p w:rsidR="00AF7763" w:rsidRDefault="00AF7763" w:rsidP="00583C9A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40"/>
        <w:ind w:left="573" w:right="335" w:hanging="573"/>
        <w:jc w:val="both"/>
        <w:rPr>
          <w:color w:val="000000"/>
        </w:rPr>
      </w:pPr>
      <w:r>
        <w:rPr>
          <w:color w:val="000000"/>
        </w:rPr>
        <w:tab/>
        <w:t>(14)</w:t>
      </w:r>
      <w:r>
        <w:rPr>
          <w:color w:val="000000"/>
        </w:rPr>
        <w:tab/>
        <w:t>Bank of Japan is a leading commercial bank.</w:t>
      </w:r>
    </w:p>
    <w:p w:rsidR="0024541F" w:rsidRPr="00E222FB" w:rsidRDefault="0024541F" w:rsidP="0024541F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40"/>
        <w:ind w:left="573" w:right="335" w:hanging="573"/>
        <w:jc w:val="center"/>
        <w:rPr>
          <w:b/>
        </w:rPr>
      </w:pPr>
      <w:r>
        <w:rPr>
          <w:color w:val="000000"/>
        </w:rPr>
        <w:t>____________</w:t>
      </w:r>
    </w:p>
    <w:sectPr w:rsidR="0024541F" w:rsidRPr="00E222FB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921CD7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AE-1</w:t>
    </w:r>
    <w:r w:rsidR="00E222FB">
      <w:rPr>
        <w:b/>
      </w:rPr>
      <w:t>2</w:t>
    </w:r>
    <w:r w:rsidR="00583C9A">
      <w:rPr>
        <w:b/>
      </w:rPr>
      <w:t>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107635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583C9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AE-127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107635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6494"/>
    <w:rsid w:val="000A766F"/>
    <w:rsid w:val="000A7840"/>
    <w:rsid w:val="000B16E4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19A1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35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30A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555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62E2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00B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2B4D"/>
    <w:rsid w:val="001F4B5E"/>
    <w:rsid w:val="001F67F9"/>
    <w:rsid w:val="00205695"/>
    <w:rsid w:val="002067FF"/>
    <w:rsid w:val="00210379"/>
    <w:rsid w:val="00211415"/>
    <w:rsid w:val="00211615"/>
    <w:rsid w:val="00214192"/>
    <w:rsid w:val="0021466E"/>
    <w:rsid w:val="002152B7"/>
    <w:rsid w:val="00216348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541F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07BA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657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30D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2A77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0C29"/>
    <w:rsid w:val="00353E67"/>
    <w:rsid w:val="00354519"/>
    <w:rsid w:val="00354926"/>
    <w:rsid w:val="00356FCE"/>
    <w:rsid w:val="00360F75"/>
    <w:rsid w:val="00364F2C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4789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542C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915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3341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3B6D"/>
    <w:rsid w:val="005776AB"/>
    <w:rsid w:val="00580796"/>
    <w:rsid w:val="00580BDB"/>
    <w:rsid w:val="00583C9A"/>
    <w:rsid w:val="00587CE8"/>
    <w:rsid w:val="00590D47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B7D1A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27B8"/>
    <w:rsid w:val="006B4221"/>
    <w:rsid w:val="006B51F3"/>
    <w:rsid w:val="006B5628"/>
    <w:rsid w:val="006B56BC"/>
    <w:rsid w:val="006C1F9D"/>
    <w:rsid w:val="006C22DA"/>
    <w:rsid w:val="006C25F8"/>
    <w:rsid w:val="006C4AC8"/>
    <w:rsid w:val="006D0F2F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29A9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187F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2F0F"/>
    <w:rsid w:val="007C3627"/>
    <w:rsid w:val="007C49C6"/>
    <w:rsid w:val="007C504B"/>
    <w:rsid w:val="007C5656"/>
    <w:rsid w:val="007D0F42"/>
    <w:rsid w:val="007D0F65"/>
    <w:rsid w:val="007D2090"/>
    <w:rsid w:val="007D33FB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063B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47F65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77DED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E5B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D7"/>
    <w:rsid w:val="00921CFD"/>
    <w:rsid w:val="00922373"/>
    <w:rsid w:val="00922E35"/>
    <w:rsid w:val="00923CB6"/>
    <w:rsid w:val="009302F7"/>
    <w:rsid w:val="00934A90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60B5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7B8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36BF9"/>
    <w:rsid w:val="00A373C1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108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AF7763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47F43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4AC1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3E16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061C"/>
    <w:rsid w:val="00C230EB"/>
    <w:rsid w:val="00C235FA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6B36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507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397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2B4F"/>
    <w:rsid w:val="00CD3A79"/>
    <w:rsid w:val="00CD4B5D"/>
    <w:rsid w:val="00CD57F5"/>
    <w:rsid w:val="00CD67D1"/>
    <w:rsid w:val="00CD7745"/>
    <w:rsid w:val="00CE099D"/>
    <w:rsid w:val="00CE1548"/>
    <w:rsid w:val="00CE1DA9"/>
    <w:rsid w:val="00CE2951"/>
    <w:rsid w:val="00CE31B7"/>
    <w:rsid w:val="00CF198A"/>
    <w:rsid w:val="00CF47D8"/>
    <w:rsid w:val="00CF4B0C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5415"/>
    <w:rsid w:val="00D0766D"/>
    <w:rsid w:val="00D07A07"/>
    <w:rsid w:val="00D07CAB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291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1F79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05E8E"/>
    <w:rsid w:val="00E10D41"/>
    <w:rsid w:val="00E12C10"/>
    <w:rsid w:val="00E13399"/>
    <w:rsid w:val="00E1398E"/>
    <w:rsid w:val="00E144C6"/>
    <w:rsid w:val="00E14B14"/>
    <w:rsid w:val="00E2035A"/>
    <w:rsid w:val="00E222FB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51F8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4C6B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65F8"/>
    <w:rsid w:val="00F67B5D"/>
    <w:rsid w:val="00F67B63"/>
    <w:rsid w:val="00F703C7"/>
    <w:rsid w:val="00F73975"/>
    <w:rsid w:val="00F73D38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2527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7DD2DA7D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6E5FC-BC92-4532-9B50-20286B501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4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491</cp:revision>
  <cp:lastPrinted>2017-05-13T10:06:00Z</cp:lastPrinted>
  <dcterms:created xsi:type="dcterms:W3CDTF">2015-11-28T09:58:00Z</dcterms:created>
  <dcterms:modified xsi:type="dcterms:W3CDTF">2018-04-14T06:43:00Z</dcterms:modified>
</cp:coreProperties>
</file>